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0C6623" w14:paraId="1EB390DE" w14:textId="77777777" w:rsidTr="00DA01F6">
        <w:tc>
          <w:tcPr>
            <w:tcW w:w="4111" w:type="dxa"/>
          </w:tcPr>
          <w:p w14:paraId="2036B33A" w14:textId="77777777" w:rsidR="000C6623" w:rsidRDefault="000C6623" w:rsidP="0055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75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791EE512" w14:textId="6D867762" w:rsidR="005268E4" w:rsidRPr="00554E75" w:rsidRDefault="005268E4" w:rsidP="0055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5954" w:type="dxa"/>
          </w:tcPr>
          <w:p w14:paraId="3146EAA3" w14:textId="77777777" w:rsidR="000C6623" w:rsidRDefault="000C6623" w:rsidP="000C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8A435E0" w14:textId="77777777" w:rsidR="000C6623" w:rsidRPr="000C6623" w:rsidRDefault="00CA20A0" w:rsidP="000C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BF329" wp14:editId="274C28A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209550</wp:posOffset>
                      </wp:positionV>
                      <wp:extent cx="2032000" cy="0"/>
                      <wp:effectExtent l="6350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6F5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35pt;margin-top:16.5pt;width:1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On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"/>
                  </w:pict>
                </mc:Fallback>
              </mc:AlternateContent>
            </w:r>
            <w:r w:rsidR="000C6623" w:rsidRPr="00060228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</w:tc>
      </w:tr>
      <w:tr w:rsidR="000C6623" w14:paraId="525AF6FE" w14:textId="77777777" w:rsidTr="00DA01F6">
        <w:tc>
          <w:tcPr>
            <w:tcW w:w="4111" w:type="dxa"/>
          </w:tcPr>
          <w:p w14:paraId="69C95ADB" w14:textId="0DFFA5F7" w:rsidR="000C6623" w:rsidRPr="00303C48" w:rsidRDefault="00CA20A0" w:rsidP="000C662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C0C126" wp14:editId="10BE9BE9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30480</wp:posOffset>
                      </wp:positionV>
                      <wp:extent cx="1123950" cy="0"/>
                      <wp:effectExtent l="8255" t="9525" r="1079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4917C" id="AutoShape 4" o:spid="_x0000_s1026" type="#_x0000_t32" style="position:absolute;margin-left:51.8pt;margin-top:2.4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R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nkYTE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"/>
                  </w:pict>
                </mc:Fallback>
              </mc:AlternateContent>
            </w:r>
            <w:r w:rsidR="00E0043D" w:rsidRPr="00303C48">
              <w:rPr>
                <w:rFonts w:ascii="Times New Roman" w:hAnsi="Times New Roman" w:cs="Times New Roman"/>
                <w:b/>
                <w:sz w:val="24"/>
                <w:szCs w:val="24"/>
              </w:rPr>
              <w:t>BAN TỔ C</w:t>
            </w:r>
            <w:r w:rsidR="00303C48" w:rsidRPr="0030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HỨC </w:t>
            </w:r>
          </w:p>
          <w:p w14:paraId="6CAF64F7" w14:textId="094A35E7" w:rsidR="000C6623" w:rsidRPr="001C6D22" w:rsidRDefault="000C6623" w:rsidP="001C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Về</w:t>
            </w:r>
            <w:r w:rsidR="0081041E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hông báo </w:t>
            </w:r>
            <w:r w:rsidR="00D6589D">
              <w:rPr>
                <w:rFonts w:ascii="Times New Roman" w:hAnsi="Times New Roman" w:cs="Times New Roman"/>
                <w:sz w:val="24"/>
                <w:szCs w:val="24"/>
              </w:rPr>
              <w:t xml:space="preserve"> số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Kỳ</w:t>
            </w:r>
            <w:r w:rsidR="002A1944">
              <w:rPr>
                <w:rFonts w:ascii="Times New Roman" w:hAnsi="Times New Roman" w:cs="Times New Roman"/>
                <w:sz w:val="24"/>
                <w:szCs w:val="24"/>
              </w:rPr>
              <w:t xml:space="preserve"> thi Olympic Tháng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Thành phố Hồ Chí Minh</w:t>
            </w:r>
            <w:r w:rsidR="009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F1C">
              <w:rPr>
                <w:rFonts w:ascii="Times New Roman" w:hAnsi="Times New Roman" w:cs="Times New Roman"/>
                <w:sz w:val="24"/>
                <w:szCs w:val="24"/>
              </w:rPr>
              <w:t>Lần V (THPT)</w:t>
            </w:r>
            <w:r w:rsidR="0073641E">
              <w:rPr>
                <w:rFonts w:ascii="Times New Roman" w:hAnsi="Times New Roman" w:cs="Times New Roman"/>
                <w:sz w:val="24"/>
                <w:szCs w:val="24"/>
              </w:rPr>
              <w:t xml:space="preserve">, Lần I (THCS) </w:t>
            </w:r>
            <w:r w:rsidR="001C6D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37B">
              <w:rPr>
                <w:rFonts w:ascii="Times New Roman" w:hAnsi="Times New Roman" w:cs="Times New Roman"/>
                <w:sz w:val="24"/>
                <w:szCs w:val="24"/>
              </w:rPr>
              <w:t>Năm 201</w:t>
            </w:r>
            <w:r w:rsidR="000D0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1FC136AB" w14:textId="1E30042D" w:rsidR="000C6623" w:rsidRPr="000C6623" w:rsidRDefault="000C6623" w:rsidP="00F91A8B">
            <w:pPr>
              <w:spacing w:before="24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6022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Thành phố Hồ Chí Minh,</w:t>
            </w:r>
            <w:r w:rsidR="000E372F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 ngày </w:t>
            </w:r>
            <w:r w:rsidR="00303C4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25 </w:t>
            </w:r>
            <w:r w:rsidR="000E372F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tháng </w:t>
            </w:r>
            <w:r w:rsidR="000D0513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2</w:t>
            </w:r>
            <w:r w:rsidR="000E372F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 </w:t>
            </w:r>
            <w:r w:rsidR="0006022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 xml:space="preserve">năm </w:t>
            </w:r>
            <w:r w:rsidRPr="00060228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201</w:t>
            </w:r>
            <w:r w:rsidR="000D0513"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w:t>9</w:t>
            </w:r>
          </w:p>
        </w:tc>
      </w:tr>
    </w:tbl>
    <w:p w14:paraId="06C242F2" w14:textId="77777777" w:rsidR="00142025" w:rsidRDefault="001420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7707"/>
      </w:tblGrid>
      <w:tr w:rsidR="00852C0F" w14:paraId="0A1DEBD0" w14:textId="77777777" w:rsidTr="00852C0F">
        <w:tc>
          <w:tcPr>
            <w:tcW w:w="1417" w:type="dxa"/>
          </w:tcPr>
          <w:p w14:paraId="0D937F3F" w14:textId="14E0D702" w:rsidR="00852C0F" w:rsidRDefault="00852C0F" w:rsidP="0031316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Kính gửi:</w:t>
            </w:r>
          </w:p>
        </w:tc>
        <w:tc>
          <w:tcPr>
            <w:tcW w:w="7904" w:type="dxa"/>
          </w:tcPr>
          <w:p w14:paraId="4BE9191E" w14:textId="77777777" w:rsidR="000D0513" w:rsidRPr="002B6292" w:rsidRDefault="000D0513" w:rsidP="00852C0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AB1528" w14:textId="29E0E586" w:rsidR="00852C0F" w:rsidRPr="002B6292" w:rsidRDefault="00852C0F" w:rsidP="00852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92">
              <w:rPr>
                <w:rFonts w:ascii="Times New Roman" w:hAnsi="Times New Roman" w:cs="Times New Roman"/>
                <w:sz w:val="28"/>
                <w:szCs w:val="28"/>
              </w:rPr>
              <w:t>- Sở Giáo dục và Đào tạo các tỉnh</w:t>
            </w:r>
            <w:r w:rsidR="000D0513" w:rsidRPr="002B6292">
              <w:rPr>
                <w:rFonts w:ascii="Times New Roman" w:hAnsi="Times New Roman" w:cs="Times New Roman"/>
                <w:sz w:val="28"/>
                <w:szCs w:val="28"/>
              </w:rPr>
              <w:t xml:space="preserve"> phía Nam;</w:t>
            </w:r>
          </w:p>
          <w:p w14:paraId="33D20705" w14:textId="7CF84AD3" w:rsidR="00874F1C" w:rsidRPr="002B6292" w:rsidRDefault="00874F1C" w:rsidP="00852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92">
              <w:rPr>
                <w:rFonts w:ascii="Times New Roman" w:hAnsi="Times New Roman" w:cs="Times New Roman"/>
                <w:sz w:val="28"/>
                <w:szCs w:val="28"/>
              </w:rPr>
              <w:t>- Phòng Giáo dục và Đào tạo 24 quận huyện;</w:t>
            </w:r>
          </w:p>
          <w:p w14:paraId="443A8B4F" w14:textId="77777777" w:rsidR="00852C0F" w:rsidRPr="002B6292" w:rsidRDefault="00852C0F" w:rsidP="00313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482" w:rsidRPr="002B629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B6292">
              <w:rPr>
                <w:rFonts w:ascii="Times New Roman" w:hAnsi="Times New Roman" w:cs="Times New Roman"/>
                <w:sz w:val="28"/>
                <w:szCs w:val="28"/>
              </w:rPr>
              <w:t xml:space="preserve">ác trường </w:t>
            </w:r>
            <w:r w:rsidR="005B5E1D" w:rsidRPr="002B6292">
              <w:rPr>
                <w:rFonts w:ascii="Times New Roman" w:hAnsi="Times New Roman" w:cs="Times New Roman"/>
                <w:sz w:val="28"/>
                <w:szCs w:val="28"/>
              </w:rPr>
              <w:t>THPT</w:t>
            </w:r>
            <w:r w:rsidRPr="002B6292">
              <w:rPr>
                <w:rFonts w:ascii="Times New Roman" w:hAnsi="Times New Roman" w:cs="Times New Roman"/>
                <w:sz w:val="28"/>
                <w:szCs w:val="28"/>
              </w:rPr>
              <w:t xml:space="preserve"> trên địa bàn thành phố Hồ Chí Minh</w:t>
            </w:r>
            <w:r w:rsidR="002A1A78" w:rsidRPr="002B62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8547BC" w14:textId="2DA27CD3" w:rsidR="002A1A78" w:rsidRPr="002B6292" w:rsidRDefault="002A1A78" w:rsidP="0031316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6292">
              <w:rPr>
                <w:rFonts w:ascii="Times New Roman" w:hAnsi="Times New Roman" w:cs="Times New Roman"/>
                <w:sz w:val="28"/>
                <w:szCs w:val="28"/>
              </w:rPr>
              <w:t>- Các Trường</w:t>
            </w:r>
            <w:r w:rsidRPr="002B6292">
              <w:rPr>
                <w:rFonts w:ascii="Times New Roman" w:hAnsi="Times New Roman" w:cs="Times New Roman"/>
                <w:sz w:val="28"/>
                <w:szCs w:val="24"/>
              </w:rPr>
              <w:t xml:space="preserve"> THCS</w:t>
            </w:r>
            <w:r w:rsidR="00874F1C" w:rsidRPr="002B6292">
              <w:rPr>
                <w:rFonts w:ascii="Times New Roman" w:hAnsi="Times New Roman" w:cs="Times New Roman"/>
                <w:sz w:val="28"/>
                <w:szCs w:val="24"/>
              </w:rPr>
              <w:t xml:space="preserve"> trên địa bàn thành phố Hồ Chí Minh.</w:t>
            </w:r>
          </w:p>
        </w:tc>
      </w:tr>
    </w:tbl>
    <w:p w14:paraId="2953FB4F" w14:textId="0043789A" w:rsidR="00F70F54" w:rsidRDefault="00F70F54" w:rsidP="00313163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Thực hiệ</w:t>
      </w:r>
      <w:r w:rsidR="00CD08D3">
        <w:rPr>
          <w:rFonts w:ascii="Times New Roman" w:hAnsi="Times New Roman" w:cs="Times New Roman"/>
          <w:sz w:val="28"/>
          <w:szCs w:val="24"/>
        </w:rPr>
        <w:t xml:space="preserve">n công văn </w:t>
      </w:r>
      <w:r w:rsidR="00CD08D3" w:rsidRPr="00680023">
        <w:rPr>
          <w:rFonts w:ascii="Times New Roman" w:hAnsi="Times New Roman" w:cs="Times New Roman"/>
          <w:sz w:val="28"/>
          <w:szCs w:val="24"/>
        </w:rPr>
        <w:t>số</w:t>
      </w:r>
      <w:r w:rsidR="00CD08D3" w:rsidRPr="00680023">
        <w:rPr>
          <w:rFonts w:ascii="Times New Roman" w:hAnsi="Times New Roman" w:cs="Times New Roman"/>
          <w:sz w:val="28"/>
          <w:szCs w:val="28"/>
        </w:rPr>
        <w:t xml:space="preserve"> </w:t>
      </w:r>
      <w:r w:rsidR="0047130F">
        <w:rPr>
          <w:rFonts w:ascii="Times New Roman" w:hAnsi="Times New Roman" w:cs="Times New Roman"/>
          <w:sz w:val="28"/>
          <w:szCs w:val="28"/>
        </w:rPr>
        <w:t>331</w:t>
      </w:r>
      <w:r w:rsidR="000F4BA8">
        <w:rPr>
          <w:rFonts w:ascii="Times New Roman" w:hAnsi="Times New Roman" w:cs="Times New Roman"/>
          <w:sz w:val="28"/>
          <w:szCs w:val="28"/>
        </w:rPr>
        <w:t xml:space="preserve">5/ GDĐT-TrH </w:t>
      </w:r>
      <w:r w:rsidR="000F424F">
        <w:rPr>
          <w:rFonts w:ascii="Times New Roman" w:hAnsi="Times New Roman" w:cs="Times New Roman"/>
          <w:sz w:val="28"/>
          <w:szCs w:val="28"/>
        </w:rPr>
        <w:t xml:space="preserve">của Sở Giáo dục và Đào tạo (GDĐT) Thành phố Hồ Chí Minh </w:t>
      </w:r>
      <w:r w:rsidRPr="00D56EC3">
        <w:rPr>
          <w:rFonts w:ascii="Times New Roman" w:hAnsi="Times New Roman" w:cs="Times New Roman"/>
          <w:sz w:val="28"/>
          <w:szCs w:val="28"/>
        </w:rPr>
        <w:t>về việc</w:t>
      </w:r>
      <w:r>
        <w:rPr>
          <w:rFonts w:ascii="Times New Roman" w:hAnsi="Times New Roman" w:cs="Times New Roman"/>
          <w:sz w:val="28"/>
          <w:szCs w:val="24"/>
        </w:rPr>
        <w:t xml:space="preserve"> tổ chức Kỳ thi</w:t>
      </w:r>
      <w:r w:rsidR="00D1401B">
        <w:rPr>
          <w:rFonts w:ascii="Times New Roman" w:hAnsi="Times New Roman" w:cs="Times New Roman"/>
          <w:sz w:val="28"/>
          <w:szCs w:val="24"/>
        </w:rPr>
        <w:t xml:space="preserve"> Ol</w:t>
      </w:r>
      <w:r>
        <w:rPr>
          <w:rFonts w:ascii="Times New Roman" w:hAnsi="Times New Roman" w:cs="Times New Roman"/>
          <w:sz w:val="28"/>
          <w:szCs w:val="24"/>
        </w:rPr>
        <w:t xml:space="preserve">ympic </w:t>
      </w:r>
      <w:r w:rsidR="002A1944">
        <w:rPr>
          <w:rFonts w:ascii="Times New Roman" w:hAnsi="Times New Roman" w:cs="Times New Roman"/>
          <w:sz w:val="28"/>
          <w:szCs w:val="24"/>
        </w:rPr>
        <w:t>T</w:t>
      </w:r>
      <w:r>
        <w:rPr>
          <w:rFonts w:ascii="Times New Roman" w:hAnsi="Times New Roman" w:cs="Times New Roman"/>
          <w:sz w:val="28"/>
          <w:szCs w:val="24"/>
        </w:rPr>
        <w:t xml:space="preserve">háng </w:t>
      </w:r>
      <w:r w:rsidR="002A194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Thành phố Hồ Chí Minh </w:t>
      </w:r>
      <w:r w:rsidR="00E20639">
        <w:rPr>
          <w:rFonts w:ascii="Times New Roman" w:hAnsi="Times New Roman" w:cs="Times New Roman"/>
          <w:sz w:val="28"/>
          <w:szCs w:val="24"/>
        </w:rPr>
        <w:t>lần V</w:t>
      </w:r>
      <w:r w:rsidR="000F4BA8">
        <w:rPr>
          <w:rFonts w:ascii="Times New Roman" w:hAnsi="Times New Roman" w:cs="Times New Roman"/>
          <w:sz w:val="28"/>
          <w:szCs w:val="24"/>
        </w:rPr>
        <w:t xml:space="preserve"> (THPT) và văn bản số 3316/GDĐT-TrH</w:t>
      </w:r>
      <w:r w:rsidR="004A6EAB">
        <w:rPr>
          <w:rFonts w:ascii="Times New Roman" w:hAnsi="Times New Roman" w:cs="Times New Roman"/>
          <w:sz w:val="28"/>
          <w:szCs w:val="24"/>
        </w:rPr>
        <w:t xml:space="preserve"> </w:t>
      </w:r>
      <w:r w:rsidR="001C0EBA">
        <w:rPr>
          <w:rFonts w:ascii="Times New Roman" w:hAnsi="Times New Roman" w:cs="Times New Roman"/>
          <w:sz w:val="28"/>
          <w:szCs w:val="28"/>
        </w:rPr>
        <w:t xml:space="preserve">của Sở Giáo dục và Đào tạo (GDĐT) Thành phố Hồ Chí Minh </w:t>
      </w:r>
      <w:r w:rsidR="001C0EBA" w:rsidRPr="00D56EC3">
        <w:rPr>
          <w:rFonts w:ascii="Times New Roman" w:hAnsi="Times New Roman" w:cs="Times New Roman"/>
          <w:sz w:val="28"/>
          <w:szCs w:val="28"/>
        </w:rPr>
        <w:t>về việc</w:t>
      </w:r>
      <w:r w:rsidR="001C0EBA">
        <w:rPr>
          <w:rFonts w:ascii="Times New Roman" w:hAnsi="Times New Roman" w:cs="Times New Roman"/>
          <w:sz w:val="28"/>
          <w:szCs w:val="24"/>
        </w:rPr>
        <w:t xml:space="preserve"> tổ chức Kỳ thi Olympic Tháng 4 Thành phố Hồ Chí Minh</w:t>
      </w:r>
      <w:r w:rsidR="001C0EBA">
        <w:rPr>
          <w:rFonts w:ascii="Times New Roman" w:hAnsi="Times New Roman" w:cs="Times New Roman"/>
          <w:sz w:val="28"/>
          <w:szCs w:val="24"/>
        </w:rPr>
        <w:t xml:space="preserve"> THCS Lần I</w:t>
      </w:r>
      <w:r w:rsidR="004C2600">
        <w:rPr>
          <w:rFonts w:ascii="Times New Roman" w:hAnsi="Times New Roman" w:cs="Times New Roman"/>
          <w:sz w:val="28"/>
          <w:szCs w:val="24"/>
        </w:rPr>
        <w:t xml:space="preserve"> năm 2019, P</w:t>
      </w:r>
      <w:r w:rsidR="004A6EAB">
        <w:rPr>
          <w:rFonts w:ascii="Times New Roman" w:hAnsi="Times New Roman" w:cs="Times New Roman"/>
          <w:sz w:val="28"/>
          <w:szCs w:val="24"/>
        </w:rPr>
        <w:t xml:space="preserve">hòng Giáo dục Trung học </w:t>
      </w:r>
      <w:r w:rsidR="000F424F">
        <w:rPr>
          <w:rFonts w:ascii="Times New Roman" w:hAnsi="Times New Roman" w:cs="Times New Roman"/>
          <w:sz w:val="28"/>
          <w:szCs w:val="24"/>
        </w:rPr>
        <w:t xml:space="preserve">TP.HCM </w:t>
      </w:r>
      <w:r w:rsidR="004A6EAB">
        <w:rPr>
          <w:rFonts w:ascii="Times New Roman" w:hAnsi="Times New Roman" w:cs="Times New Roman"/>
          <w:sz w:val="28"/>
          <w:szCs w:val="24"/>
        </w:rPr>
        <w:t xml:space="preserve">thông báo </w:t>
      </w:r>
      <w:r w:rsidR="000F424F">
        <w:rPr>
          <w:rFonts w:ascii="Times New Roman" w:hAnsi="Times New Roman" w:cs="Times New Roman"/>
          <w:sz w:val="28"/>
          <w:szCs w:val="24"/>
        </w:rPr>
        <w:t xml:space="preserve">đến các đơn vị tham gia </w:t>
      </w:r>
      <w:r w:rsidR="004A6EAB">
        <w:rPr>
          <w:rFonts w:ascii="Times New Roman" w:hAnsi="Times New Roman" w:cs="Times New Roman"/>
          <w:sz w:val="28"/>
          <w:szCs w:val="24"/>
        </w:rPr>
        <w:t>một số nội dung sau:</w:t>
      </w:r>
    </w:p>
    <w:p w14:paraId="54676F17" w14:textId="0231CA0F" w:rsidR="00951148" w:rsidRDefault="00951148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1A5C">
        <w:rPr>
          <w:rFonts w:ascii="Times New Roman" w:hAnsi="Times New Roman" w:cs="Times New Roman"/>
          <w:b/>
          <w:sz w:val="28"/>
          <w:szCs w:val="24"/>
        </w:rPr>
        <w:t>1. Về danh sách</w:t>
      </w:r>
      <w:r w:rsidR="007E7789">
        <w:rPr>
          <w:rFonts w:ascii="Times New Roman" w:hAnsi="Times New Roman" w:cs="Times New Roman"/>
          <w:b/>
          <w:sz w:val="28"/>
          <w:szCs w:val="24"/>
        </w:rPr>
        <w:t xml:space="preserve"> và rà soát xác nhận danh sách </w:t>
      </w:r>
      <w:r w:rsidR="00B54001">
        <w:rPr>
          <w:rFonts w:ascii="Times New Roman" w:hAnsi="Times New Roman" w:cs="Times New Roman"/>
          <w:b/>
          <w:sz w:val="28"/>
          <w:szCs w:val="24"/>
        </w:rPr>
        <w:t>thí sinh dự thi.</w:t>
      </w:r>
    </w:p>
    <w:p w14:paraId="4B2152E7" w14:textId="0B657426" w:rsidR="004C2600" w:rsidRDefault="004C2600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617FCC">
        <w:rPr>
          <w:rFonts w:ascii="Times New Roman" w:hAnsi="Times New Roman" w:cs="Times New Roman"/>
          <w:sz w:val="28"/>
          <w:szCs w:val="24"/>
        </w:rPr>
        <w:t xml:space="preserve">Các đơn vị trường rà soát và hoàn tất danh sách thí sinh lên </w:t>
      </w:r>
      <w:r w:rsidR="004130DD" w:rsidRPr="00617FCC">
        <w:rPr>
          <w:rFonts w:ascii="Times New Roman" w:hAnsi="Times New Roman" w:cs="Times New Roman"/>
          <w:sz w:val="28"/>
          <w:szCs w:val="24"/>
        </w:rPr>
        <w:t>cổng thông tin dữ liệu của ngành giáo dục thành phố (</w:t>
      </w:r>
      <w:r w:rsidR="00E95ECF" w:rsidRPr="00617FCC">
        <w:rPr>
          <w:rFonts w:ascii="Times New Roman" w:hAnsi="Times New Roman" w:cs="Times New Roman"/>
          <w:sz w:val="28"/>
          <w:szCs w:val="24"/>
        </w:rPr>
        <w:t>chuyentruong.hcm.edu.vn), riêng các trường tỉnh</w:t>
      </w:r>
      <w:r w:rsidR="00617FCC" w:rsidRPr="00617FCC">
        <w:rPr>
          <w:rFonts w:ascii="Times New Roman" w:hAnsi="Times New Roman" w:cs="Times New Roman"/>
          <w:sz w:val="28"/>
          <w:szCs w:val="24"/>
        </w:rPr>
        <w:t xml:space="preserve">/thành phố phía Nam rà </w:t>
      </w:r>
      <w:r w:rsidR="00B436DF">
        <w:rPr>
          <w:rFonts w:ascii="Times New Roman" w:hAnsi="Times New Roman" w:cs="Times New Roman"/>
          <w:sz w:val="28"/>
          <w:szCs w:val="24"/>
        </w:rPr>
        <w:t>soát theo đường link</w:t>
      </w:r>
      <w:r w:rsidR="00771AF3">
        <w:rPr>
          <w:rFonts w:ascii="Times New Roman" w:hAnsi="Times New Roman" w:cs="Times New Roman"/>
          <w:sz w:val="28"/>
          <w:szCs w:val="24"/>
        </w:rPr>
        <w:t xml:space="preserve"> đã </w:t>
      </w:r>
      <w:r w:rsidR="00733570">
        <w:rPr>
          <w:rFonts w:ascii="Times New Roman" w:hAnsi="Times New Roman" w:cs="Times New Roman"/>
          <w:sz w:val="28"/>
          <w:szCs w:val="24"/>
        </w:rPr>
        <w:t>được gửi đến các đơn vị qua mail</w:t>
      </w:r>
      <w:r w:rsidR="00243A2E">
        <w:rPr>
          <w:rFonts w:ascii="Times New Roman" w:hAnsi="Times New Roman" w:cs="Times New Roman"/>
          <w:sz w:val="28"/>
          <w:szCs w:val="24"/>
        </w:rPr>
        <w:t>.</w:t>
      </w:r>
    </w:p>
    <w:p w14:paraId="4E258216" w14:textId="6E5E4E9C" w:rsidR="00243A2E" w:rsidRDefault="00243A2E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Ban tổ chức không tiếp nhận điều </w:t>
      </w:r>
      <w:r w:rsidR="007C30D7">
        <w:rPr>
          <w:rFonts w:ascii="Times New Roman" w:hAnsi="Times New Roman" w:cs="Times New Roman"/>
          <w:sz w:val="28"/>
          <w:szCs w:val="24"/>
        </w:rPr>
        <w:t>chỉnh của các đơn vị</w:t>
      </w:r>
      <w:r w:rsidR="00303078">
        <w:rPr>
          <w:rFonts w:ascii="Times New Roman" w:hAnsi="Times New Roman" w:cs="Times New Roman"/>
          <w:sz w:val="28"/>
          <w:szCs w:val="24"/>
        </w:rPr>
        <w:t xml:space="preserve"> s</w:t>
      </w:r>
      <w:r w:rsidR="00303078">
        <w:rPr>
          <w:rFonts w:ascii="Times New Roman" w:hAnsi="Times New Roman" w:cs="Times New Roman"/>
          <w:sz w:val="28"/>
          <w:szCs w:val="24"/>
        </w:rPr>
        <w:t>au 11g30 ngày 05/03/2019</w:t>
      </w:r>
      <w:r w:rsidR="00303078">
        <w:rPr>
          <w:rFonts w:ascii="Times New Roman" w:hAnsi="Times New Roman" w:cs="Times New Roman"/>
          <w:sz w:val="28"/>
          <w:szCs w:val="24"/>
        </w:rPr>
        <w:t>.</w:t>
      </w:r>
    </w:p>
    <w:p w14:paraId="32FAB29B" w14:textId="7A0580B3" w:rsidR="004F5270" w:rsidRPr="00617FCC" w:rsidRDefault="00EA7945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Ban tổ chức</w:t>
      </w:r>
      <w:r w:rsidR="00600E4C">
        <w:rPr>
          <w:rFonts w:ascii="Times New Roman" w:hAnsi="Times New Roman" w:cs="Times New Roman"/>
          <w:sz w:val="28"/>
          <w:szCs w:val="24"/>
        </w:rPr>
        <w:t xml:space="preserve"> </w:t>
      </w:r>
      <w:r w:rsidR="00467F79">
        <w:rPr>
          <w:rFonts w:ascii="Times New Roman" w:hAnsi="Times New Roman" w:cs="Times New Roman"/>
          <w:sz w:val="28"/>
          <w:szCs w:val="24"/>
        </w:rPr>
        <w:t xml:space="preserve">tiến </w:t>
      </w:r>
      <w:r w:rsidR="007704C9">
        <w:rPr>
          <w:rFonts w:ascii="Times New Roman" w:hAnsi="Times New Roman" w:cs="Times New Roman"/>
          <w:sz w:val="28"/>
          <w:szCs w:val="24"/>
        </w:rPr>
        <w:t xml:space="preserve">hành in giấy chứng nhận cho </w:t>
      </w:r>
      <w:r w:rsidR="00115402">
        <w:rPr>
          <w:rFonts w:ascii="Times New Roman" w:hAnsi="Times New Roman" w:cs="Times New Roman"/>
          <w:sz w:val="28"/>
          <w:szCs w:val="24"/>
        </w:rPr>
        <w:t>học sinh tham gia</w:t>
      </w:r>
      <w:r w:rsidR="00600E4C">
        <w:rPr>
          <w:rFonts w:ascii="Times New Roman" w:hAnsi="Times New Roman" w:cs="Times New Roman"/>
          <w:sz w:val="28"/>
          <w:szCs w:val="24"/>
        </w:rPr>
        <w:t xml:space="preserve"> từ ngày 16/</w:t>
      </w:r>
      <w:r w:rsidR="007063E8">
        <w:rPr>
          <w:rFonts w:ascii="Times New Roman" w:hAnsi="Times New Roman" w:cs="Times New Roman"/>
          <w:sz w:val="28"/>
          <w:szCs w:val="24"/>
        </w:rPr>
        <w:t xml:space="preserve">3/2019, do đó đề nghị các đơn vị </w:t>
      </w:r>
      <w:r w:rsidR="00600E4C" w:rsidRPr="00600E4C">
        <w:rPr>
          <w:rFonts w:ascii="Times New Roman" w:hAnsi="Times New Roman" w:cs="Times New Roman"/>
          <w:sz w:val="28"/>
          <w:szCs w:val="24"/>
        </w:rPr>
        <w:t xml:space="preserve"> </w:t>
      </w:r>
      <w:r w:rsidR="00600E4C">
        <w:rPr>
          <w:rFonts w:ascii="Times New Roman" w:hAnsi="Times New Roman" w:cs="Times New Roman"/>
          <w:sz w:val="28"/>
          <w:szCs w:val="24"/>
        </w:rPr>
        <w:t xml:space="preserve">rà soát </w:t>
      </w:r>
      <w:r w:rsidR="007063E8">
        <w:rPr>
          <w:rFonts w:ascii="Times New Roman" w:hAnsi="Times New Roman" w:cs="Times New Roman"/>
          <w:sz w:val="28"/>
          <w:szCs w:val="24"/>
        </w:rPr>
        <w:t xml:space="preserve">thông tin thí sinh (họ và tên, </w:t>
      </w:r>
      <w:r w:rsidR="00300854">
        <w:rPr>
          <w:rFonts w:ascii="Times New Roman" w:hAnsi="Times New Roman" w:cs="Times New Roman"/>
          <w:sz w:val="28"/>
          <w:szCs w:val="24"/>
        </w:rPr>
        <w:t xml:space="preserve">ngày tháng năm sinh, nơi sinh, trường lớp) đảm bảo đủ và đúng. </w:t>
      </w:r>
    </w:p>
    <w:p w14:paraId="578FC72E" w14:textId="5E15C1E7" w:rsidR="00D35676" w:rsidRDefault="00B54001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14AF" w:rsidRPr="005F12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1F48">
        <w:rPr>
          <w:rFonts w:ascii="Times New Roman" w:hAnsi="Times New Roman" w:cs="Times New Roman"/>
          <w:b/>
          <w:sz w:val="28"/>
          <w:szCs w:val="28"/>
        </w:rPr>
        <w:t xml:space="preserve">Chi </w:t>
      </w:r>
      <w:r w:rsidR="00303078">
        <w:rPr>
          <w:rFonts w:ascii="Times New Roman" w:hAnsi="Times New Roman" w:cs="Times New Roman"/>
          <w:b/>
          <w:sz w:val="28"/>
          <w:szCs w:val="28"/>
        </w:rPr>
        <w:t>phí</w:t>
      </w:r>
      <w:r w:rsidR="00AE1F48">
        <w:rPr>
          <w:rFonts w:ascii="Times New Roman" w:hAnsi="Times New Roman" w:cs="Times New Roman"/>
          <w:b/>
          <w:sz w:val="28"/>
          <w:szCs w:val="28"/>
        </w:rPr>
        <w:t xml:space="preserve"> hỗ trợ tổ chức</w:t>
      </w:r>
      <w:r w:rsidR="008D14AF" w:rsidRPr="005F1285">
        <w:rPr>
          <w:rFonts w:ascii="Times New Roman" w:hAnsi="Times New Roman" w:cs="Times New Roman"/>
          <w:b/>
          <w:sz w:val="28"/>
          <w:szCs w:val="28"/>
        </w:rPr>
        <w:t xml:space="preserve"> và thông tin liên lạ</w:t>
      </w:r>
      <w:r w:rsidR="00142025">
        <w:rPr>
          <w:rFonts w:ascii="Times New Roman" w:hAnsi="Times New Roman" w:cs="Times New Roman"/>
          <w:b/>
          <w:sz w:val="28"/>
          <w:szCs w:val="28"/>
        </w:rPr>
        <w:t>c trong kỳ</w:t>
      </w:r>
      <w:r w:rsidR="008D14AF" w:rsidRPr="005F1285">
        <w:rPr>
          <w:rFonts w:ascii="Times New Roman" w:hAnsi="Times New Roman" w:cs="Times New Roman"/>
          <w:b/>
          <w:sz w:val="28"/>
          <w:szCs w:val="28"/>
        </w:rPr>
        <w:t xml:space="preserve"> thi </w:t>
      </w:r>
    </w:p>
    <w:p w14:paraId="2AAA2D7F" w14:textId="5C86E4D0" w:rsidR="00303078" w:rsidRPr="005F1285" w:rsidRDefault="00B36274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0307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4C1C" w:rsidRPr="00060301">
        <w:rPr>
          <w:rFonts w:ascii="Times New Roman" w:hAnsi="Times New Roman" w:cs="Times New Roman"/>
          <w:b/>
          <w:i/>
          <w:sz w:val="28"/>
          <w:szCs w:val="24"/>
        </w:rPr>
        <w:t xml:space="preserve">Kỳ thi Olympic Tháng 4 Thành phố Hồ Chí Minh lần V </w:t>
      </w:r>
      <w:r w:rsidR="008C4C1C" w:rsidRPr="00060301">
        <w:rPr>
          <w:rFonts w:ascii="Times New Roman" w:hAnsi="Times New Roman" w:cs="Times New Roman"/>
          <w:b/>
          <w:i/>
          <w:sz w:val="28"/>
          <w:szCs w:val="24"/>
        </w:rPr>
        <w:t>-</w:t>
      </w:r>
      <w:r w:rsidR="00740751" w:rsidRPr="0006030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C4C1C" w:rsidRPr="00060301">
        <w:rPr>
          <w:rFonts w:ascii="Times New Roman" w:hAnsi="Times New Roman" w:cs="Times New Roman"/>
          <w:b/>
          <w:i/>
          <w:sz w:val="28"/>
          <w:szCs w:val="24"/>
        </w:rPr>
        <w:t>THPT</w:t>
      </w:r>
    </w:p>
    <w:p w14:paraId="41D9074D" w14:textId="41032EFF" w:rsidR="00894025" w:rsidRDefault="00DA01F6" w:rsidP="00852C0F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1372F">
        <w:rPr>
          <w:rFonts w:ascii="Times New Roman" w:hAnsi="Times New Roman" w:cs="Times New Roman"/>
          <w:sz w:val="28"/>
          <w:szCs w:val="24"/>
        </w:rPr>
        <w:t>Các trườ</w:t>
      </w:r>
      <w:r w:rsidR="004E7411">
        <w:rPr>
          <w:rFonts w:ascii="Times New Roman" w:hAnsi="Times New Roman" w:cs="Times New Roman"/>
          <w:sz w:val="28"/>
          <w:szCs w:val="24"/>
        </w:rPr>
        <w:t xml:space="preserve">ng tham gia </w:t>
      </w:r>
      <w:r w:rsidR="00D3265C">
        <w:rPr>
          <w:rFonts w:ascii="Times New Roman" w:hAnsi="Times New Roman" w:cs="Times New Roman"/>
          <w:sz w:val="28"/>
          <w:szCs w:val="24"/>
        </w:rPr>
        <w:t xml:space="preserve">thi </w:t>
      </w:r>
      <w:r w:rsidR="004E7411">
        <w:rPr>
          <w:rFonts w:ascii="Times New Roman" w:hAnsi="Times New Roman" w:cs="Times New Roman"/>
          <w:sz w:val="28"/>
          <w:szCs w:val="24"/>
        </w:rPr>
        <w:t>nộp</w:t>
      </w:r>
      <w:r w:rsidR="00C1372F">
        <w:rPr>
          <w:rFonts w:ascii="Times New Roman" w:hAnsi="Times New Roman" w:cs="Times New Roman"/>
          <w:sz w:val="28"/>
          <w:szCs w:val="24"/>
        </w:rPr>
        <w:t xml:space="preserve"> </w:t>
      </w:r>
      <w:r w:rsidR="00464AE7">
        <w:rPr>
          <w:rFonts w:ascii="Times New Roman" w:hAnsi="Times New Roman" w:cs="Times New Roman"/>
          <w:sz w:val="28"/>
          <w:szCs w:val="24"/>
        </w:rPr>
        <w:t xml:space="preserve">chi phí hỗ trợ tổ chức hội thi về </w:t>
      </w:r>
      <w:r w:rsidR="004E7411">
        <w:rPr>
          <w:rFonts w:ascii="Times New Roman" w:hAnsi="Times New Roman" w:cs="Times New Roman"/>
          <w:sz w:val="28"/>
          <w:szCs w:val="24"/>
        </w:rPr>
        <w:t xml:space="preserve"> Ban tổ chức trước ngày </w:t>
      </w:r>
      <w:r w:rsidR="002869F2">
        <w:rPr>
          <w:rFonts w:ascii="Times New Roman" w:hAnsi="Times New Roman" w:cs="Times New Roman"/>
          <w:sz w:val="28"/>
          <w:szCs w:val="24"/>
        </w:rPr>
        <w:t>15/</w:t>
      </w:r>
      <w:r w:rsidR="002002D4">
        <w:rPr>
          <w:rFonts w:ascii="Times New Roman" w:hAnsi="Times New Roman" w:cs="Times New Roman"/>
          <w:sz w:val="28"/>
          <w:szCs w:val="24"/>
        </w:rPr>
        <w:t>3/2019</w:t>
      </w:r>
      <w:r w:rsidR="004E7411">
        <w:rPr>
          <w:rFonts w:ascii="Times New Roman" w:hAnsi="Times New Roman" w:cs="Times New Roman"/>
          <w:sz w:val="28"/>
          <w:szCs w:val="24"/>
        </w:rPr>
        <w:t xml:space="preserve">; </w:t>
      </w:r>
      <w:r w:rsidR="00C16F9C">
        <w:rPr>
          <w:rFonts w:ascii="Times New Roman" w:hAnsi="Times New Roman" w:cs="Times New Roman"/>
          <w:sz w:val="28"/>
          <w:szCs w:val="24"/>
        </w:rPr>
        <w:t xml:space="preserve">chuyển khoản qua tài khoản ngân hàng trường THPT </w:t>
      </w:r>
      <w:r w:rsidR="002A1A78">
        <w:rPr>
          <w:rFonts w:ascii="Times New Roman" w:hAnsi="Times New Roman" w:cs="Times New Roman"/>
          <w:sz w:val="28"/>
          <w:szCs w:val="24"/>
        </w:rPr>
        <w:t>Mạc Đĩnh Chi</w:t>
      </w:r>
      <w:r w:rsidR="002002D4">
        <w:rPr>
          <w:rFonts w:ascii="Times New Roman" w:hAnsi="Times New Roman" w:cs="Times New Roman"/>
          <w:sz w:val="28"/>
          <w:szCs w:val="24"/>
        </w:rPr>
        <w:t>:</w:t>
      </w:r>
      <w:r w:rsidR="00D3265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DF9FBC6" w14:textId="5B1E5C98" w:rsidR="00894025" w:rsidRDefault="00894025" w:rsidP="00852C0F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tài khoản: Trường THPT </w:t>
      </w:r>
      <w:r w:rsidR="00647A00">
        <w:rPr>
          <w:rFonts w:ascii="Times New Roman" w:hAnsi="Times New Roman"/>
          <w:sz w:val="28"/>
          <w:szCs w:val="28"/>
        </w:rPr>
        <w:t>Mạc Đĩnh Chi</w:t>
      </w:r>
      <w:r>
        <w:rPr>
          <w:rFonts w:ascii="Times New Roman" w:hAnsi="Times New Roman"/>
          <w:sz w:val="28"/>
          <w:szCs w:val="28"/>
        </w:rPr>
        <w:t>.</w:t>
      </w:r>
    </w:p>
    <w:p w14:paraId="3A3CBCDD" w14:textId="00D77EDF" w:rsidR="00894025" w:rsidRDefault="00894025" w:rsidP="00852C0F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tài khoản: </w:t>
      </w:r>
      <w:r w:rsidR="009E72B4">
        <w:rPr>
          <w:rFonts w:ascii="Times New Roman" w:hAnsi="Times New Roman"/>
          <w:sz w:val="28"/>
          <w:szCs w:val="28"/>
        </w:rPr>
        <w:t>6421211100040</w:t>
      </w:r>
    </w:p>
    <w:p w14:paraId="0527815A" w14:textId="788C89C9" w:rsidR="00894025" w:rsidRPr="00873579" w:rsidRDefault="00894025" w:rsidP="00873579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Ngân hàng: </w:t>
      </w:r>
      <w:r w:rsidR="004662BF">
        <w:rPr>
          <w:rFonts w:ascii="Times New Roman" w:hAnsi="Times New Roman"/>
          <w:sz w:val="28"/>
          <w:szCs w:val="28"/>
        </w:rPr>
        <w:t>Nông nghiệp và phát triển nông thôn</w:t>
      </w:r>
      <w:r w:rsidR="002A1A78">
        <w:rPr>
          <w:rFonts w:ascii="Times New Roman" w:hAnsi="Times New Roman"/>
          <w:sz w:val="28"/>
          <w:szCs w:val="28"/>
        </w:rPr>
        <w:t>, chi nhánh Hùng Vương, Tp.HCM</w:t>
      </w:r>
      <w:r>
        <w:rPr>
          <w:rFonts w:ascii="Times New Roman" w:hAnsi="Times New Roman"/>
          <w:sz w:val="28"/>
          <w:szCs w:val="28"/>
        </w:rPr>
        <w:t>.</w:t>
      </w:r>
    </w:p>
    <w:p w14:paraId="3FA8A465" w14:textId="77777777" w:rsidR="00B36274" w:rsidRPr="00B36274" w:rsidRDefault="00B36274" w:rsidP="00852C0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36274">
        <w:rPr>
          <w:rFonts w:ascii="Times New Roman" w:hAnsi="Times New Roman" w:cs="Times New Roman"/>
          <w:b/>
          <w:i/>
          <w:sz w:val="28"/>
          <w:szCs w:val="24"/>
        </w:rPr>
        <w:t xml:space="preserve">2.2. </w:t>
      </w:r>
      <w:r w:rsidRPr="00B36274">
        <w:rPr>
          <w:rFonts w:ascii="Times New Roman" w:hAnsi="Times New Roman" w:cs="Times New Roman"/>
          <w:b/>
          <w:i/>
          <w:sz w:val="28"/>
          <w:szCs w:val="24"/>
        </w:rPr>
        <w:t>Kỳ thi Olympic Tháng 4 Thành phố Hồ Chí Minh THCS Lần I năm 2019</w:t>
      </w:r>
    </w:p>
    <w:p w14:paraId="4BF176DF" w14:textId="181342FA" w:rsidR="00443F93" w:rsidRDefault="004E7411" w:rsidP="00443F93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43F93">
        <w:rPr>
          <w:rFonts w:ascii="Times New Roman" w:hAnsi="Times New Roman" w:cs="Times New Roman"/>
          <w:sz w:val="28"/>
          <w:szCs w:val="24"/>
        </w:rPr>
        <w:t xml:space="preserve">Các trường tham gia thi nộp chi phí hỗ trợ tổ chức hội thi về  Ban tổ chức trước ngày 15/3/2019; chuyển khoản qua tài khoản ngân hàng trường </w:t>
      </w:r>
      <w:r w:rsidR="00BB380B">
        <w:rPr>
          <w:rFonts w:ascii="Times New Roman" w:hAnsi="Times New Roman" w:cs="Times New Roman"/>
          <w:sz w:val="28"/>
          <w:szCs w:val="24"/>
        </w:rPr>
        <w:t>THCS Hoàng Hoa Thám</w:t>
      </w:r>
      <w:r w:rsidR="00CB096F">
        <w:rPr>
          <w:rFonts w:ascii="Times New Roman" w:hAnsi="Times New Roman" w:cs="Times New Roman"/>
          <w:sz w:val="28"/>
          <w:szCs w:val="24"/>
        </w:rPr>
        <w:t>, Quận Tân Bình</w:t>
      </w:r>
      <w:r w:rsidR="00443F9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96A2D92" w14:textId="72B84599" w:rsidR="00443F93" w:rsidRDefault="00443F93" w:rsidP="00443F93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tài khoản: Trường </w:t>
      </w:r>
      <w:r w:rsidR="00CB096F">
        <w:rPr>
          <w:rFonts w:ascii="Times New Roman" w:hAnsi="Times New Roman" w:cs="Times New Roman"/>
          <w:sz w:val="28"/>
          <w:szCs w:val="24"/>
        </w:rPr>
        <w:t>THCS Hoàng Hoa Thám, Quận Tân Bình</w:t>
      </w:r>
    </w:p>
    <w:p w14:paraId="4962E460" w14:textId="767E1DDD" w:rsidR="00443F93" w:rsidRDefault="00443F93" w:rsidP="00443F93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tài khoản:</w:t>
      </w:r>
      <w:r w:rsidR="004C2EA0">
        <w:rPr>
          <w:rFonts w:ascii="Times New Roman" w:hAnsi="Times New Roman"/>
          <w:sz w:val="28"/>
          <w:szCs w:val="28"/>
        </w:rPr>
        <w:t>1606201050580</w:t>
      </w:r>
    </w:p>
    <w:p w14:paraId="71E00266" w14:textId="65C90629" w:rsidR="00443F93" w:rsidRDefault="00443F93" w:rsidP="00443F93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Ngân hàng: Nông nghiệp và phát triển nông thôn, chi nhánh </w:t>
      </w:r>
      <w:r w:rsidR="004C2EA0">
        <w:rPr>
          <w:rFonts w:ascii="Times New Roman" w:hAnsi="Times New Roman"/>
          <w:sz w:val="28"/>
          <w:szCs w:val="28"/>
        </w:rPr>
        <w:t>An Phú</w:t>
      </w:r>
      <w:r>
        <w:rPr>
          <w:rFonts w:ascii="Times New Roman" w:hAnsi="Times New Roman"/>
          <w:sz w:val="28"/>
          <w:szCs w:val="28"/>
        </w:rPr>
        <w:t>, Tp.HCM.</w:t>
      </w:r>
    </w:p>
    <w:p w14:paraId="4297FBAA" w14:textId="458CAE30" w:rsidR="00520735" w:rsidRDefault="00520735" w:rsidP="00520735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20735">
        <w:rPr>
          <w:rFonts w:ascii="Times New Roman" w:hAnsi="Times New Roman"/>
          <w:b/>
          <w:sz w:val="28"/>
          <w:szCs w:val="28"/>
        </w:rPr>
        <w:t>3. Lưu ý</w:t>
      </w:r>
    </w:p>
    <w:p w14:paraId="3303E8AF" w14:textId="07858551" w:rsidR="006B5E3C" w:rsidRPr="00084674" w:rsidRDefault="006B5E3C" w:rsidP="006B5E3C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84674">
        <w:rPr>
          <w:rFonts w:ascii="Times New Roman" w:hAnsi="Times New Roman"/>
          <w:b/>
          <w:sz w:val="28"/>
          <w:szCs w:val="28"/>
        </w:rPr>
        <w:t xml:space="preserve">- </w:t>
      </w:r>
      <w:r w:rsidRPr="00084674">
        <w:rPr>
          <w:rFonts w:ascii="Times New Roman" w:hAnsi="Times New Roman"/>
          <w:sz w:val="28"/>
          <w:szCs w:val="28"/>
        </w:rPr>
        <w:t>Khi chuyển khoản đề nghị ghi rõ n</w:t>
      </w:r>
      <w:r w:rsidRPr="00084674">
        <w:rPr>
          <w:rFonts w:ascii="Times New Roman" w:hAnsi="Times New Roman"/>
          <w:sz w:val="28"/>
          <w:szCs w:val="28"/>
        </w:rPr>
        <w:t>ội dung chuyển khoản: Tên trường, Quận/Huyện, Thành phố; số lượng học sinh tham gia.</w:t>
      </w:r>
      <w:r w:rsidR="002214AA">
        <w:rPr>
          <w:rFonts w:ascii="Times New Roman" w:hAnsi="Times New Roman"/>
          <w:sz w:val="28"/>
          <w:szCs w:val="28"/>
        </w:rPr>
        <w:t xml:space="preserve"> (ghi rõ cấp tham gia)</w:t>
      </w:r>
    </w:p>
    <w:p w14:paraId="38025F4F" w14:textId="1A46F320" w:rsidR="006B5E3C" w:rsidRPr="000924CE" w:rsidRDefault="006B5E3C" w:rsidP="006B5E3C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4CE">
        <w:rPr>
          <w:rFonts w:ascii="Times New Roman" w:hAnsi="Times New Roman"/>
          <w:i/>
          <w:sz w:val="28"/>
          <w:szCs w:val="28"/>
          <w:u w:val="single"/>
        </w:rPr>
        <w:t>Ví dụ</w:t>
      </w:r>
      <w:r w:rsidRPr="000924CE">
        <w:rPr>
          <w:rFonts w:ascii="Times New Roman" w:hAnsi="Times New Roman"/>
          <w:i/>
          <w:sz w:val="28"/>
          <w:szCs w:val="28"/>
        </w:rPr>
        <w:t xml:space="preserve">: Trường THPT Nguyễn Văn A, Huyện Long Thành, Tỉnh Đồng Nai – </w:t>
      </w:r>
      <w:r>
        <w:rPr>
          <w:rFonts w:ascii="Times New Roman" w:hAnsi="Times New Roman"/>
          <w:i/>
          <w:sz w:val="28"/>
          <w:szCs w:val="28"/>
        </w:rPr>
        <w:t>Nộp lệ phí Kỳ thi Olympic</w:t>
      </w:r>
      <w:r w:rsidR="004454F8">
        <w:rPr>
          <w:rFonts w:ascii="Times New Roman" w:hAnsi="Times New Roman"/>
          <w:i/>
          <w:sz w:val="28"/>
          <w:szCs w:val="28"/>
        </w:rPr>
        <w:t xml:space="preserve"> Tp.HCM</w:t>
      </w:r>
      <w:r>
        <w:rPr>
          <w:rFonts w:ascii="Times New Roman" w:hAnsi="Times New Roman"/>
          <w:i/>
          <w:sz w:val="28"/>
          <w:szCs w:val="28"/>
        </w:rPr>
        <w:t xml:space="preserve"> Tháng 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0924CE">
        <w:rPr>
          <w:rFonts w:ascii="Times New Roman" w:hAnsi="Times New Roman"/>
          <w:i/>
          <w:sz w:val="28"/>
          <w:szCs w:val="28"/>
        </w:rPr>
        <w:t>Số lượng học sinh: 10 học sinh.</w:t>
      </w:r>
    </w:p>
    <w:p w14:paraId="405D486C" w14:textId="2F083867" w:rsidR="00483237" w:rsidRPr="007C038C" w:rsidRDefault="00084674" w:rsidP="004F5270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038C">
        <w:rPr>
          <w:rFonts w:ascii="Times New Roman" w:hAnsi="Times New Roman"/>
          <w:sz w:val="28"/>
          <w:szCs w:val="28"/>
        </w:rPr>
        <w:t xml:space="preserve">- </w:t>
      </w:r>
      <w:r w:rsidR="00483237" w:rsidRPr="007C038C">
        <w:rPr>
          <w:rFonts w:ascii="Times New Roman" w:hAnsi="Times New Roman"/>
          <w:sz w:val="28"/>
          <w:szCs w:val="28"/>
        </w:rPr>
        <w:t>Sau ngày 15/3/2019, các đơn vị chưa hoàn tất thủ tục hỗ trợ công tác tổ chức</w:t>
      </w:r>
      <w:r w:rsidR="00953C81" w:rsidRPr="007C038C">
        <w:rPr>
          <w:rFonts w:ascii="Times New Roman" w:hAnsi="Times New Roman"/>
          <w:sz w:val="28"/>
          <w:szCs w:val="28"/>
        </w:rPr>
        <w:t>, Ban tổ chức xác nhận đơn vị đó không tham gia kỳ</w:t>
      </w:r>
      <w:r w:rsidR="008434E5" w:rsidRPr="007C038C">
        <w:rPr>
          <w:rFonts w:ascii="Times New Roman" w:hAnsi="Times New Roman"/>
          <w:sz w:val="28"/>
          <w:szCs w:val="28"/>
        </w:rPr>
        <w:t xml:space="preserve"> thi. Do đó, rất mong các đơn vị hỗ trợ</w:t>
      </w:r>
      <w:r w:rsidR="00520735" w:rsidRPr="007C038C">
        <w:rPr>
          <w:rFonts w:ascii="Times New Roman" w:hAnsi="Times New Roman"/>
          <w:sz w:val="28"/>
          <w:szCs w:val="28"/>
        </w:rPr>
        <w:t>.</w:t>
      </w:r>
    </w:p>
    <w:p w14:paraId="25C4B543" w14:textId="42FEE248" w:rsidR="00AB461B" w:rsidRDefault="007C038C" w:rsidP="00412110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038C">
        <w:rPr>
          <w:rFonts w:ascii="Times New Roman" w:hAnsi="Times New Roman"/>
          <w:sz w:val="28"/>
          <w:szCs w:val="28"/>
        </w:rPr>
        <w:t xml:space="preserve">- </w:t>
      </w:r>
      <w:r w:rsidR="009D6DD8">
        <w:rPr>
          <w:rFonts w:ascii="Times New Roman" w:hAnsi="Times New Roman"/>
          <w:sz w:val="28"/>
          <w:szCs w:val="28"/>
        </w:rPr>
        <w:t xml:space="preserve">Các </w:t>
      </w:r>
      <w:r w:rsidR="00ED3847">
        <w:rPr>
          <w:rFonts w:ascii="Times New Roman" w:hAnsi="Times New Roman"/>
          <w:sz w:val="28"/>
          <w:szCs w:val="28"/>
        </w:rPr>
        <w:t>bộ môn ứng dụng STEM: Xe thế năng, Robot A, Robot B, và robot C thi theo đội</w:t>
      </w:r>
      <w:r w:rsidR="002A6C15">
        <w:rPr>
          <w:rFonts w:ascii="Times New Roman" w:hAnsi="Times New Roman"/>
          <w:sz w:val="28"/>
          <w:szCs w:val="28"/>
        </w:rPr>
        <w:t xml:space="preserve"> (đội có thể 1 hoặc 2)</w:t>
      </w:r>
      <w:r w:rsidR="009D6DD8">
        <w:rPr>
          <w:rFonts w:ascii="Times New Roman" w:hAnsi="Times New Roman"/>
          <w:sz w:val="28"/>
          <w:szCs w:val="28"/>
        </w:rPr>
        <w:t xml:space="preserve">, do đó các đơn vị rà soát </w:t>
      </w:r>
      <w:r w:rsidR="001B59AA">
        <w:rPr>
          <w:rFonts w:ascii="Times New Roman" w:hAnsi="Times New Roman"/>
          <w:sz w:val="28"/>
          <w:szCs w:val="28"/>
        </w:rPr>
        <w:t xml:space="preserve">việc </w:t>
      </w:r>
      <w:r w:rsidR="00E0043D">
        <w:rPr>
          <w:rFonts w:ascii="Times New Roman" w:hAnsi="Times New Roman"/>
          <w:sz w:val="28"/>
          <w:szCs w:val="28"/>
        </w:rPr>
        <w:t>đăngk ý theo đội dự thi và đúng hướng dẫn đăng ký.</w:t>
      </w:r>
      <w:r w:rsidR="00303C48">
        <w:rPr>
          <w:rFonts w:ascii="Times New Roman" w:hAnsi="Times New Roman"/>
          <w:sz w:val="28"/>
          <w:szCs w:val="28"/>
        </w:rPr>
        <w:t xml:space="preserve"> (hướng dẫn kèm </w:t>
      </w:r>
      <w:r w:rsidR="00412110">
        <w:rPr>
          <w:rFonts w:ascii="Times New Roman" w:hAnsi="Times New Roman"/>
          <w:sz w:val="28"/>
          <w:szCs w:val="28"/>
        </w:rPr>
        <w:t xml:space="preserve">). </w:t>
      </w:r>
      <w:r w:rsidR="00840F3A">
        <w:rPr>
          <w:rFonts w:ascii="Times New Roman" w:hAnsi="Times New Roman"/>
          <w:sz w:val="28"/>
          <w:szCs w:val="28"/>
        </w:rPr>
        <w:t xml:space="preserve">Các trường nộp chi </w:t>
      </w:r>
      <w:r w:rsidR="001276AA">
        <w:rPr>
          <w:rFonts w:ascii="Times New Roman" w:hAnsi="Times New Roman"/>
          <w:sz w:val="28"/>
          <w:szCs w:val="28"/>
        </w:rPr>
        <w:t>phí hỗ trợ theo cấp</w:t>
      </w:r>
      <w:r w:rsidR="00412110">
        <w:rPr>
          <w:rFonts w:ascii="Times New Roman" w:hAnsi="Times New Roman"/>
          <w:sz w:val="28"/>
          <w:szCs w:val="28"/>
        </w:rPr>
        <w:t xml:space="preserve"> (THPT nộp về trường Mạc Đĩnh Chi; THCS nộp về Hoàng Hoa Thám).</w:t>
      </w:r>
    </w:p>
    <w:p w14:paraId="7AEE2FE7" w14:textId="1D59E937" w:rsidR="005B31D4" w:rsidRDefault="005B31D4" w:rsidP="00412110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Mọi thông tin xin liên hệ: </w:t>
      </w:r>
    </w:p>
    <w:p w14:paraId="5546DE12" w14:textId="37604DB9" w:rsidR="00E67351" w:rsidRDefault="00E67351" w:rsidP="00E67351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Ông Hồ Tấn Minh – Phó trưởng phòng Giáo dục Trung học</w:t>
      </w:r>
      <w:r>
        <w:rPr>
          <w:rFonts w:ascii="Times New Roman" w:hAnsi="Times New Roman"/>
          <w:sz w:val="28"/>
          <w:szCs w:val="28"/>
        </w:rPr>
        <w:t>, qua địa chỉ mail htminh@hcm.edu.vn</w:t>
      </w:r>
    </w:p>
    <w:p w14:paraId="1D54B435" w14:textId="54D01896" w:rsidR="005B31D4" w:rsidRDefault="005B31D4" w:rsidP="00412110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ông </w:t>
      </w:r>
      <w:r w:rsidR="0005229C">
        <w:rPr>
          <w:rFonts w:ascii="Times New Roman" w:hAnsi="Times New Roman"/>
          <w:sz w:val="28"/>
          <w:szCs w:val="28"/>
        </w:rPr>
        <w:t>Dương</w:t>
      </w:r>
      <w:r w:rsidR="002745FF">
        <w:rPr>
          <w:rFonts w:ascii="Times New Roman" w:hAnsi="Times New Roman"/>
          <w:sz w:val="28"/>
          <w:szCs w:val="28"/>
        </w:rPr>
        <w:t xml:space="preserve"> Bửu Lộc </w:t>
      </w:r>
      <w:r w:rsidR="004C7C73">
        <w:rPr>
          <w:rFonts w:ascii="Times New Roman" w:hAnsi="Times New Roman"/>
          <w:sz w:val="28"/>
          <w:szCs w:val="28"/>
        </w:rPr>
        <w:t>–</w:t>
      </w:r>
      <w:r w:rsidR="002745FF">
        <w:rPr>
          <w:rFonts w:ascii="Times New Roman" w:hAnsi="Times New Roman"/>
          <w:sz w:val="28"/>
          <w:szCs w:val="28"/>
        </w:rPr>
        <w:t xml:space="preserve"> </w:t>
      </w:r>
      <w:r w:rsidR="004C7C73">
        <w:rPr>
          <w:rFonts w:ascii="Times New Roman" w:hAnsi="Times New Roman"/>
          <w:sz w:val="28"/>
          <w:szCs w:val="28"/>
        </w:rPr>
        <w:t>chuyên viên phòng Giáo dục Trung học</w:t>
      </w:r>
      <w:r w:rsidR="00E67351">
        <w:rPr>
          <w:rFonts w:ascii="Times New Roman" w:hAnsi="Times New Roman"/>
          <w:sz w:val="28"/>
          <w:szCs w:val="28"/>
        </w:rPr>
        <w:t xml:space="preserve">, </w:t>
      </w:r>
      <w:r w:rsidR="00B46C9E">
        <w:rPr>
          <w:rFonts w:ascii="Times New Roman" w:hAnsi="Times New Roman"/>
          <w:sz w:val="28"/>
          <w:szCs w:val="28"/>
        </w:rPr>
        <w:t>điện thoại:</w:t>
      </w:r>
      <w:r w:rsidR="005268E4">
        <w:rPr>
          <w:rFonts w:ascii="Times New Roman" w:hAnsi="Times New Roman"/>
          <w:sz w:val="28"/>
          <w:szCs w:val="28"/>
        </w:rPr>
        <w:t>0918.788.625</w:t>
      </w:r>
    </w:p>
    <w:p w14:paraId="7034409D" w14:textId="5A7B4C4F" w:rsidR="005B31D4" w:rsidRPr="005268E4" w:rsidRDefault="005B31D4" w:rsidP="005268E4">
      <w:pPr>
        <w:tabs>
          <w:tab w:val="left" w:pos="720"/>
          <w:tab w:val="right" w:pos="9384"/>
        </w:tabs>
        <w:spacing w:before="120" w:after="0" w:line="240" w:lineRule="auto"/>
        <w:ind w:left="5760" w:firstLine="720"/>
        <w:jc w:val="center"/>
        <w:rPr>
          <w:rFonts w:ascii="Times New Roman" w:hAnsi="Times New Roman"/>
          <w:b/>
          <w:sz w:val="28"/>
          <w:szCs w:val="28"/>
        </w:rPr>
      </w:pPr>
      <w:r w:rsidRPr="005268E4">
        <w:rPr>
          <w:rFonts w:ascii="Times New Roman" w:hAnsi="Times New Roman"/>
          <w:b/>
          <w:sz w:val="28"/>
          <w:szCs w:val="28"/>
        </w:rPr>
        <w:t>BAN TỔ CHỨC</w:t>
      </w:r>
    </w:p>
    <w:p w14:paraId="472B5B26" w14:textId="77777777" w:rsidR="005B31D4" w:rsidRPr="007C038C" w:rsidRDefault="005B31D4" w:rsidP="00412110">
      <w:pPr>
        <w:tabs>
          <w:tab w:val="left" w:pos="720"/>
          <w:tab w:val="right" w:pos="9384"/>
        </w:tabs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B31D4" w:rsidRPr="007C038C" w:rsidSect="005268E4">
      <w:footerReference w:type="default" r:id="rId7"/>
      <w:pgSz w:w="11907" w:h="16840" w:code="9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44D3" w14:textId="77777777" w:rsidR="0058565F" w:rsidRDefault="0058565F" w:rsidP="00852C0F">
      <w:pPr>
        <w:spacing w:after="0" w:line="240" w:lineRule="auto"/>
      </w:pPr>
      <w:r>
        <w:separator/>
      </w:r>
    </w:p>
  </w:endnote>
  <w:endnote w:type="continuationSeparator" w:id="0">
    <w:p w14:paraId="44F3D1A5" w14:textId="77777777" w:rsidR="0058565F" w:rsidRDefault="0058565F" w:rsidP="0085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1B65" w14:textId="2A23BAD6" w:rsidR="00852C0F" w:rsidRPr="00852C0F" w:rsidRDefault="00852C0F" w:rsidP="00852C0F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852C0F">
      <w:rPr>
        <w:rFonts w:ascii="Times New Roman" w:hAnsi="Times New Roman" w:cs="Times New Roman"/>
        <w:sz w:val="26"/>
        <w:szCs w:val="26"/>
      </w:rPr>
      <w:fldChar w:fldCharType="begin"/>
    </w:r>
    <w:r w:rsidRPr="00852C0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852C0F">
      <w:rPr>
        <w:rFonts w:ascii="Times New Roman" w:hAnsi="Times New Roman" w:cs="Times New Roman"/>
        <w:sz w:val="26"/>
        <w:szCs w:val="26"/>
      </w:rPr>
      <w:fldChar w:fldCharType="separate"/>
    </w:r>
    <w:r w:rsidRPr="00852C0F">
      <w:rPr>
        <w:rFonts w:ascii="Times New Roman" w:hAnsi="Times New Roman" w:cs="Times New Roman"/>
        <w:noProof/>
        <w:sz w:val="26"/>
        <w:szCs w:val="26"/>
      </w:rPr>
      <w:t>1</w:t>
    </w:r>
    <w:r w:rsidRPr="00852C0F">
      <w:rPr>
        <w:rFonts w:ascii="Times New Roman" w:hAnsi="Times New Roman" w:cs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31E1" w14:textId="77777777" w:rsidR="0058565F" w:rsidRDefault="0058565F" w:rsidP="00852C0F">
      <w:pPr>
        <w:spacing w:after="0" w:line="240" w:lineRule="auto"/>
      </w:pPr>
      <w:r>
        <w:separator/>
      </w:r>
    </w:p>
  </w:footnote>
  <w:footnote w:type="continuationSeparator" w:id="0">
    <w:p w14:paraId="77D046A8" w14:textId="77777777" w:rsidR="0058565F" w:rsidRDefault="0058565F" w:rsidP="0085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3B4"/>
    <w:multiLevelType w:val="hybridMultilevel"/>
    <w:tmpl w:val="456A8870"/>
    <w:lvl w:ilvl="0" w:tplc="4E06B1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A5F7D"/>
    <w:multiLevelType w:val="hybridMultilevel"/>
    <w:tmpl w:val="F628F704"/>
    <w:lvl w:ilvl="0" w:tplc="1CE2718A">
      <w:start w:val="1"/>
      <w:numFmt w:val="upperRoman"/>
      <w:lvlText w:val="%1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1" w:tplc="92B0DD2C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2" w:tplc="1CE2718A">
      <w:start w:val="1"/>
      <w:numFmt w:val="upperRoman"/>
      <w:lvlText w:val="%3."/>
      <w:lvlJc w:val="left"/>
      <w:pPr>
        <w:tabs>
          <w:tab w:val="num" w:pos="3268"/>
        </w:tabs>
        <w:ind w:left="3268" w:hanging="720"/>
      </w:pPr>
      <w:rPr>
        <w:rFonts w:hint="default"/>
      </w:rPr>
    </w:lvl>
    <w:lvl w:ilvl="3" w:tplc="0BCE3DE0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 w:tplc="1CE2718A">
      <w:start w:val="1"/>
      <w:numFmt w:val="upperRoman"/>
      <w:lvlText w:val="%5."/>
      <w:lvlJc w:val="left"/>
      <w:pPr>
        <w:tabs>
          <w:tab w:val="num" w:pos="4528"/>
        </w:tabs>
        <w:ind w:left="4528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1576011B"/>
    <w:multiLevelType w:val="hybridMultilevel"/>
    <w:tmpl w:val="D04C6DF2"/>
    <w:lvl w:ilvl="0" w:tplc="49F0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237FB"/>
    <w:multiLevelType w:val="hybridMultilevel"/>
    <w:tmpl w:val="9F703BF0"/>
    <w:lvl w:ilvl="0" w:tplc="E274413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8AA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0E4B62"/>
    <w:multiLevelType w:val="hybridMultilevel"/>
    <w:tmpl w:val="8B721D64"/>
    <w:lvl w:ilvl="0" w:tplc="4E06B1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780318"/>
    <w:multiLevelType w:val="hybridMultilevel"/>
    <w:tmpl w:val="6024A1D8"/>
    <w:lvl w:ilvl="0" w:tplc="9B4084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16CD"/>
    <w:multiLevelType w:val="hybridMultilevel"/>
    <w:tmpl w:val="8D765DE8"/>
    <w:lvl w:ilvl="0" w:tplc="4E06B1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865BEE"/>
    <w:multiLevelType w:val="hybridMultilevel"/>
    <w:tmpl w:val="5C9E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5DA013A"/>
    <w:multiLevelType w:val="hybridMultilevel"/>
    <w:tmpl w:val="5C9E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C442A7"/>
    <w:multiLevelType w:val="hybridMultilevel"/>
    <w:tmpl w:val="B84E1A88"/>
    <w:lvl w:ilvl="0" w:tplc="CBAACBC0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53A82030"/>
    <w:multiLevelType w:val="hybridMultilevel"/>
    <w:tmpl w:val="95F2ED40"/>
    <w:lvl w:ilvl="0" w:tplc="C8B08B9E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CC50ABB"/>
    <w:multiLevelType w:val="hybridMultilevel"/>
    <w:tmpl w:val="5AF85808"/>
    <w:lvl w:ilvl="0" w:tplc="26889CDE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6B773D"/>
    <w:multiLevelType w:val="multilevel"/>
    <w:tmpl w:val="605E7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020929"/>
    <w:multiLevelType w:val="hybridMultilevel"/>
    <w:tmpl w:val="57723982"/>
    <w:lvl w:ilvl="0" w:tplc="75F80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D084F"/>
    <w:multiLevelType w:val="hybridMultilevel"/>
    <w:tmpl w:val="C8F27D88"/>
    <w:lvl w:ilvl="0" w:tplc="E730B55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5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23"/>
    <w:rsid w:val="0000377A"/>
    <w:rsid w:val="00012528"/>
    <w:rsid w:val="00022CFA"/>
    <w:rsid w:val="0005229C"/>
    <w:rsid w:val="0005689D"/>
    <w:rsid w:val="00060228"/>
    <w:rsid w:val="00060301"/>
    <w:rsid w:val="0007547E"/>
    <w:rsid w:val="00084674"/>
    <w:rsid w:val="00091B35"/>
    <w:rsid w:val="000C4464"/>
    <w:rsid w:val="000C6623"/>
    <w:rsid w:val="000C737B"/>
    <w:rsid w:val="000D0513"/>
    <w:rsid w:val="000D3138"/>
    <w:rsid w:val="000E372F"/>
    <w:rsid w:val="000F3752"/>
    <w:rsid w:val="000F424F"/>
    <w:rsid w:val="000F4BA8"/>
    <w:rsid w:val="00115402"/>
    <w:rsid w:val="00126CE3"/>
    <w:rsid w:val="001276AA"/>
    <w:rsid w:val="00142025"/>
    <w:rsid w:val="001666B6"/>
    <w:rsid w:val="00186E46"/>
    <w:rsid w:val="0019464E"/>
    <w:rsid w:val="001A32AE"/>
    <w:rsid w:val="001B59AA"/>
    <w:rsid w:val="001C0EBA"/>
    <w:rsid w:val="001C6D22"/>
    <w:rsid w:val="001D6891"/>
    <w:rsid w:val="001E2AE1"/>
    <w:rsid w:val="002002D4"/>
    <w:rsid w:val="00215196"/>
    <w:rsid w:val="002214AA"/>
    <w:rsid w:val="00225E27"/>
    <w:rsid w:val="002434CD"/>
    <w:rsid w:val="00243A2E"/>
    <w:rsid w:val="002745FF"/>
    <w:rsid w:val="0028689C"/>
    <w:rsid w:val="002869F2"/>
    <w:rsid w:val="002908E2"/>
    <w:rsid w:val="002A1944"/>
    <w:rsid w:val="002A1A78"/>
    <w:rsid w:val="002A60D1"/>
    <w:rsid w:val="002A6C15"/>
    <w:rsid w:val="002B6292"/>
    <w:rsid w:val="002B66EA"/>
    <w:rsid w:val="002B7742"/>
    <w:rsid w:val="002C23D6"/>
    <w:rsid w:val="002D3003"/>
    <w:rsid w:val="002F78A1"/>
    <w:rsid w:val="00300854"/>
    <w:rsid w:val="00303078"/>
    <w:rsid w:val="00303C48"/>
    <w:rsid w:val="00313163"/>
    <w:rsid w:val="00331723"/>
    <w:rsid w:val="003636F7"/>
    <w:rsid w:val="00380DC1"/>
    <w:rsid w:val="00383D9D"/>
    <w:rsid w:val="003A12CC"/>
    <w:rsid w:val="003D1A5C"/>
    <w:rsid w:val="003D1AAB"/>
    <w:rsid w:val="003E2542"/>
    <w:rsid w:val="003E394A"/>
    <w:rsid w:val="003E6511"/>
    <w:rsid w:val="00412110"/>
    <w:rsid w:val="00412333"/>
    <w:rsid w:val="004130DD"/>
    <w:rsid w:val="004330E5"/>
    <w:rsid w:val="00443A6D"/>
    <w:rsid w:val="00443F93"/>
    <w:rsid w:val="004454F8"/>
    <w:rsid w:val="00464AE7"/>
    <w:rsid w:val="004662BF"/>
    <w:rsid w:val="00467F79"/>
    <w:rsid w:val="0047130F"/>
    <w:rsid w:val="00483237"/>
    <w:rsid w:val="004A3EB1"/>
    <w:rsid w:val="004A6EAB"/>
    <w:rsid w:val="004C2600"/>
    <w:rsid w:val="004C2EA0"/>
    <w:rsid w:val="004C7C73"/>
    <w:rsid w:val="004E7411"/>
    <w:rsid w:val="004F5270"/>
    <w:rsid w:val="00516086"/>
    <w:rsid w:val="00520735"/>
    <w:rsid w:val="005268E4"/>
    <w:rsid w:val="00536AB3"/>
    <w:rsid w:val="005439BE"/>
    <w:rsid w:val="0054571E"/>
    <w:rsid w:val="00554E75"/>
    <w:rsid w:val="0058565F"/>
    <w:rsid w:val="005A562B"/>
    <w:rsid w:val="005B31D4"/>
    <w:rsid w:val="005B5E1D"/>
    <w:rsid w:val="005C5598"/>
    <w:rsid w:val="005D223A"/>
    <w:rsid w:val="005E49C7"/>
    <w:rsid w:val="005E7965"/>
    <w:rsid w:val="005F1285"/>
    <w:rsid w:val="005F58ED"/>
    <w:rsid w:val="00600E4C"/>
    <w:rsid w:val="00607C53"/>
    <w:rsid w:val="00617FCC"/>
    <w:rsid w:val="00647A00"/>
    <w:rsid w:val="006569CE"/>
    <w:rsid w:val="00680023"/>
    <w:rsid w:val="00684630"/>
    <w:rsid w:val="006861B0"/>
    <w:rsid w:val="006A7E02"/>
    <w:rsid w:val="006B4532"/>
    <w:rsid w:val="006B5E3C"/>
    <w:rsid w:val="006C0843"/>
    <w:rsid w:val="006E0A6F"/>
    <w:rsid w:val="006E42E2"/>
    <w:rsid w:val="006F12E3"/>
    <w:rsid w:val="006F3A15"/>
    <w:rsid w:val="007063E8"/>
    <w:rsid w:val="00716A24"/>
    <w:rsid w:val="0072642E"/>
    <w:rsid w:val="00733570"/>
    <w:rsid w:val="0073641E"/>
    <w:rsid w:val="00740751"/>
    <w:rsid w:val="00741946"/>
    <w:rsid w:val="007704C9"/>
    <w:rsid w:val="00771AF3"/>
    <w:rsid w:val="00774F40"/>
    <w:rsid w:val="007A2B33"/>
    <w:rsid w:val="007B4ACB"/>
    <w:rsid w:val="007C038C"/>
    <w:rsid w:val="007C30D7"/>
    <w:rsid w:val="007E7789"/>
    <w:rsid w:val="007F30C8"/>
    <w:rsid w:val="007F4733"/>
    <w:rsid w:val="0081041E"/>
    <w:rsid w:val="0081545A"/>
    <w:rsid w:val="008163EC"/>
    <w:rsid w:val="00826B0A"/>
    <w:rsid w:val="00835717"/>
    <w:rsid w:val="00840B06"/>
    <w:rsid w:val="00840F3A"/>
    <w:rsid w:val="008434E5"/>
    <w:rsid w:val="008445C9"/>
    <w:rsid w:val="0084500E"/>
    <w:rsid w:val="00852C0F"/>
    <w:rsid w:val="00860A50"/>
    <w:rsid w:val="00873579"/>
    <w:rsid w:val="00874F1C"/>
    <w:rsid w:val="00894025"/>
    <w:rsid w:val="008C4C1C"/>
    <w:rsid w:val="008D14AF"/>
    <w:rsid w:val="008F3BCD"/>
    <w:rsid w:val="009044AB"/>
    <w:rsid w:val="00940070"/>
    <w:rsid w:val="00951148"/>
    <w:rsid w:val="00953C81"/>
    <w:rsid w:val="00971273"/>
    <w:rsid w:val="009C2AF8"/>
    <w:rsid w:val="009C4441"/>
    <w:rsid w:val="009D6DD8"/>
    <w:rsid w:val="009E1986"/>
    <w:rsid w:val="009E72B4"/>
    <w:rsid w:val="009F3B55"/>
    <w:rsid w:val="009F6C0A"/>
    <w:rsid w:val="00A27E2D"/>
    <w:rsid w:val="00A46EE1"/>
    <w:rsid w:val="00A61D0A"/>
    <w:rsid w:val="00A75DE9"/>
    <w:rsid w:val="00AA2FDC"/>
    <w:rsid w:val="00AB461B"/>
    <w:rsid w:val="00AE1F48"/>
    <w:rsid w:val="00AF0361"/>
    <w:rsid w:val="00B32D7F"/>
    <w:rsid w:val="00B35C9D"/>
    <w:rsid w:val="00B36274"/>
    <w:rsid w:val="00B41A0D"/>
    <w:rsid w:val="00B436DF"/>
    <w:rsid w:val="00B445C2"/>
    <w:rsid w:val="00B46C9E"/>
    <w:rsid w:val="00B47ABA"/>
    <w:rsid w:val="00B54001"/>
    <w:rsid w:val="00B70C6F"/>
    <w:rsid w:val="00B739CC"/>
    <w:rsid w:val="00B9209F"/>
    <w:rsid w:val="00B963D4"/>
    <w:rsid w:val="00BA1B74"/>
    <w:rsid w:val="00BB380B"/>
    <w:rsid w:val="00BC5826"/>
    <w:rsid w:val="00BD1F8D"/>
    <w:rsid w:val="00BD2B6E"/>
    <w:rsid w:val="00C03C8B"/>
    <w:rsid w:val="00C10F69"/>
    <w:rsid w:val="00C1372F"/>
    <w:rsid w:val="00C16F9C"/>
    <w:rsid w:val="00C4318E"/>
    <w:rsid w:val="00C56627"/>
    <w:rsid w:val="00C57F98"/>
    <w:rsid w:val="00C974B4"/>
    <w:rsid w:val="00CA20A0"/>
    <w:rsid w:val="00CB096F"/>
    <w:rsid w:val="00CD08D3"/>
    <w:rsid w:val="00CE6B57"/>
    <w:rsid w:val="00D1401B"/>
    <w:rsid w:val="00D21A09"/>
    <w:rsid w:val="00D26C3E"/>
    <w:rsid w:val="00D3265C"/>
    <w:rsid w:val="00D34D13"/>
    <w:rsid w:val="00D35676"/>
    <w:rsid w:val="00D41C99"/>
    <w:rsid w:val="00D5111E"/>
    <w:rsid w:val="00D53321"/>
    <w:rsid w:val="00D56EC3"/>
    <w:rsid w:val="00D6589D"/>
    <w:rsid w:val="00D76076"/>
    <w:rsid w:val="00D929E5"/>
    <w:rsid w:val="00DA01F6"/>
    <w:rsid w:val="00DC41A2"/>
    <w:rsid w:val="00DD275A"/>
    <w:rsid w:val="00DD2C69"/>
    <w:rsid w:val="00DD4E9B"/>
    <w:rsid w:val="00DF4C3E"/>
    <w:rsid w:val="00E0043D"/>
    <w:rsid w:val="00E0195B"/>
    <w:rsid w:val="00E172B2"/>
    <w:rsid w:val="00E20639"/>
    <w:rsid w:val="00E266A1"/>
    <w:rsid w:val="00E67351"/>
    <w:rsid w:val="00E958B3"/>
    <w:rsid w:val="00E95ECF"/>
    <w:rsid w:val="00EA7945"/>
    <w:rsid w:val="00ED3847"/>
    <w:rsid w:val="00F36482"/>
    <w:rsid w:val="00F40618"/>
    <w:rsid w:val="00F455AC"/>
    <w:rsid w:val="00F45C99"/>
    <w:rsid w:val="00F56ACE"/>
    <w:rsid w:val="00F56E90"/>
    <w:rsid w:val="00F70F54"/>
    <w:rsid w:val="00F91A8B"/>
    <w:rsid w:val="00F94121"/>
    <w:rsid w:val="00FC1C75"/>
    <w:rsid w:val="00FD2C07"/>
    <w:rsid w:val="00FD7673"/>
    <w:rsid w:val="00FD788F"/>
    <w:rsid w:val="00FF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C26D"/>
  <w15:docId w15:val="{A8E9C087-A52E-4D3F-8D3C-D311118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F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1A5C"/>
  </w:style>
  <w:style w:type="paragraph" w:styleId="BalloonText">
    <w:name w:val="Balloon Text"/>
    <w:basedOn w:val="Normal"/>
    <w:link w:val="BalloonTextChar"/>
    <w:uiPriority w:val="99"/>
    <w:semiHidden/>
    <w:unhideWhenUsed/>
    <w:rsid w:val="0031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9402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5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0F"/>
  </w:style>
  <w:style w:type="paragraph" w:styleId="Footer">
    <w:name w:val="footer"/>
    <w:basedOn w:val="Normal"/>
    <w:link w:val="FooterChar"/>
    <w:uiPriority w:val="99"/>
    <w:unhideWhenUsed/>
    <w:rsid w:val="0085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htminh@hcm.edu.vn</cp:lastModifiedBy>
  <cp:revision>2</cp:revision>
  <cp:lastPrinted>2017-03-15T03:05:00Z</cp:lastPrinted>
  <dcterms:created xsi:type="dcterms:W3CDTF">2019-02-27T07:40:00Z</dcterms:created>
  <dcterms:modified xsi:type="dcterms:W3CDTF">2019-02-27T07:40:00Z</dcterms:modified>
</cp:coreProperties>
</file>